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8E" w:rsidRDefault="00522BA7">
      <w:pPr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:rsidR="00C23B8E" w:rsidRDefault="00522BA7">
      <w:pPr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江苏省201</w:t>
      </w:r>
      <w:r>
        <w:rPr>
          <w:rFonts w:ascii="方正小标宋简体" w:eastAsia="方正小标宋简体"/>
          <w:color w:val="000000"/>
          <w:sz w:val="36"/>
          <w:szCs w:val="36"/>
        </w:rPr>
        <w:t>9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年艺术类专业省统考涵盖专业范围</w:t>
      </w:r>
    </w:p>
    <w:p w:rsidR="00C23B8E" w:rsidRDefault="00C23B8E">
      <w:pPr>
        <w:spacing w:line="560" w:lineRule="exact"/>
        <w:rPr>
          <w:rFonts w:eastAsia="仿宋_GB2312"/>
          <w:sz w:val="32"/>
          <w:szCs w:val="32"/>
        </w:rPr>
      </w:pPr>
    </w:p>
    <w:p w:rsidR="00C23B8E" w:rsidRDefault="00522BA7">
      <w:pPr>
        <w:spacing w:line="360" w:lineRule="auto"/>
        <w:ind w:firstLine="629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美术</w:t>
      </w:r>
      <w:r>
        <w:rPr>
          <w:rFonts w:eastAsia="仿宋_GB2312"/>
          <w:sz w:val="32"/>
        </w:rPr>
        <w:t>类</w:t>
      </w:r>
      <w:r>
        <w:rPr>
          <w:rFonts w:eastAsia="仿宋_GB2312" w:hint="eastAsia"/>
          <w:sz w:val="32"/>
        </w:rPr>
        <w:t>专业省统考涵盖专业</w:t>
      </w:r>
      <w:r>
        <w:rPr>
          <w:rFonts w:eastAsia="仿宋_GB2312"/>
          <w:sz w:val="32"/>
        </w:rPr>
        <w:t>：</w:t>
      </w:r>
      <w:r>
        <w:rPr>
          <w:rFonts w:eastAsia="仿宋_GB2312" w:hint="eastAsia"/>
          <w:sz w:val="32"/>
        </w:rPr>
        <w:t>美术学</w:t>
      </w:r>
      <w:r>
        <w:rPr>
          <w:rFonts w:eastAsia="仿宋_GB2312"/>
          <w:sz w:val="32"/>
        </w:rPr>
        <w:t>、绘画、雕塑、中国画、实验艺术、艺术设计学、视觉传达设计、环境设计、产品设计、服装与服饰设计、</w:t>
      </w:r>
      <w:r>
        <w:rPr>
          <w:rFonts w:eastAsia="仿宋_GB2312" w:hint="eastAsia"/>
          <w:sz w:val="32"/>
        </w:rPr>
        <w:t>公共</w:t>
      </w:r>
      <w:r>
        <w:rPr>
          <w:rFonts w:eastAsia="仿宋_GB2312"/>
          <w:sz w:val="32"/>
        </w:rPr>
        <w:t>艺术、工艺美术、数字媒体艺术、艺术与科技、陶瓷艺术设计</w:t>
      </w:r>
    </w:p>
    <w:p w:rsidR="00C23B8E" w:rsidRDefault="00522BA7">
      <w:pPr>
        <w:spacing w:line="360" w:lineRule="auto"/>
        <w:ind w:firstLine="629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音乐</w:t>
      </w:r>
      <w:r>
        <w:rPr>
          <w:rFonts w:eastAsia="仿宋_GB2312"/>
          <w:sz w:val="32"/>
        </w:rPr>
        <w:t>类</w:t>
      </w:r>
      <w:r>
        <w:rPr>
          <w:rFonts w:eastAsia="仿宋_GB2312" w:hint="eastAsia"/>
          <w:sz w:val="32"/>
        </w:rPr>
        <w:t>专业省统考涵盖专业</w:t>
      </w:r>
      <w:r>
        <w:rPr>
          <w:rFonts w:eastAsia="仿宋_GB2312"/>
          <w:sz w:val="32"/>
        </w:rPr>
        <w:t>：音乐表演、音乐学</w:t>
      </w:r>
      <w:r>
        <w:rPr>
          <w:rFonts w:eastAsia="仿宋_GB2312" w:hint="eastAsia"/>
          <w:sz w:val="32"/>
        </w:rPr>
        <w:t>、</w:t>
      </w:r>
      <w:r>
        <w:rPr>
          <w:rFonts w:eastAsia="仿宋_GB2312"/>
          <w:sz w:val="32"/>
        </w:rPr>
        <w:t>作曲与作曲技术理论</w:t>
      </w:r>
    </w:p>
    <w:p w:rsidR="00C23B8E" w:rsidRDefault="00522BA7">
      <w:pPr>
        <w:spacing w:line="360" w:lineRule="auto"/>
        <w:ind w:firstLine="629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广播</w:t>
      </w:r>
      <w:r>
        <w:rPr>
          <w:rFonts w:eastAsia="仿宋_GB2312"/>
          <w:sz w:val="32"/>
        </w:rPr>
        <w:t>电视编导</w:t>
      </w:r>
      <w:r>
        <w:rPr>
          <w:rFonts w:eastAsia="仿宋_GB2312" w:hint="eastAsia"/>
          <w:sz w:val="32"/>
        </w:rPr>
        <w:t>专业省统考涵盖专业</w:t>
      </w:r>
      <w:r>
        <w:rPr>
          <w:rFonts w:eastAsia="仿宋_GB2312"/>
          <w:sz w:val="32"/>
        </w:rPr>
        <w:t>：广播电视编导</w:t>
      </w:r>
    </w:p>
    <w:p w:rsidR="00C23B8E" w:rsidRDefault="00522BA7" w:rsidP="00522BA7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</w:rPr>
        <w:t>以上仅</w:t>
      </w:r>
      <w:r>
        <w:rPr>
          <w:rFonts w:eastAsia="仿宋_GB2312"/>
          <w:sz w:val="32"/>
        </w:rPr>
        <w:t>列出艺术类本科专业，</w:t>
      </w:r>
      <w:r>
        <w:rPr>
          <w:rFonts w:eastAsia="仿宋_GB2312" w:hint="eastAsia"/>
          <w:sz w:val="32"/>
        </w:rPr>
        <w:t>艺术类高职（专科）</w:t>
      </w:r>
      <w:r>
        <w:rPr>
          <w:rFonts w:eastAsia="仿宋_GB2312"/>
          <w:sz w:val="32"/>
        </w:rPr>
        <w:t>专业</w:t>
      </w:r>
      <w:r>
        <w:rPr>
          <w:rFonts w:eastAsia="仿宋_GB2312" w:hint="eastAsia"/>
          <w:sz w:val="32"/>
        </w:rPr>
        <w:t>参照</w:t>
      </w:r>
      <w:r>
        <w:rPr>
          <w:rFonts w:eastAsia="仿宋_GB2312"/>
          <w:sz w:val="32"/>
        </w:rPr>
        <w:t>执行。</w:t>
      </w:r>
    </w:p>
    <w:p w:rsidR="00C23B8E" w:rsidRDefault="00C23B8E"/>
    <w:sectPr w:rsidR="00C23B8E" w:rsidSect="00C2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C60993"/>
    <w:rsid w:val="00522BA7"/>
    <w:rsid w:val="00C23B8E"/>
    <w:rsid w:val="00D056DC"/>
    <w:rsid w:val="73C6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E1427B-4930-43AF-A058-AB47A700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2019-01-08T00:57:00Z</dcterms:created>
  <dcterms:modified xsi:type="dcterms:W3CDTF">2019-01-08T00:57:00Z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